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6C" w:rsidRDefault="00EC6C6C" w:rsidP="00EC6C6C">
      <w:pPr>
        <w:pStyle w:val="Heading"/>
      </w:pPr>
      <w:r>
        <w:t>Presentation of Colors</w:t>
      </w:r>
    </w:p>
    <w:p w:rsidR="00EC6C6C" w:rsidRPr="00BD4A61" w:rsidRDefault="00EC6C6C" w:rsidP="00EC6C6C">
      <w:pPr>
        <w:pStyle w:val="Instructions"/>
      </w:pPr>
      <w:r w:rsidRPr="00BD4A61">
        <w:t>(caller front and center)</w:t>
      </w:r>
    </w:p>
    <w:p w:rsidR="00EC6C6C" w:rsidRPr="00BD4A61" w:rsidRDefault="00EC6C6C" w:rsidP="00EC6C6C">
      <w:pPr>
        <w:pStyle w:val="Instructions"/>
      </w:pPr>
      <w:r w:rsidRPr="00BD4A61">
        <w:t>“COLOR GUARD, PREPARE TO PRESENT COLORS”</w:t>
      </w:r>
    </w:p>
    <w:p w:rsidR="00EC6C6C" w:rsidRPr="00BD4A61" w:rsidRDefault="00EC6C6C" w:rsidP="00EC6C6C">
      <w:pPr>
        <w:pStyle w:val="Instructions"/>
      </w:pPr>
      <w:r w:rsidRPr="00BD4A61">
        <w:t>(wait for CG to be ready at rear.  US flag is on the CG’s right; troop flag is on the CG’s left)</w:t>
      </w:r>
    </w:p>
    <w:p w:rsidR="00EC6C6C" w:rsidRPr="00BD4A61" w:rsidRDefault="00EC6C6C" w:rsidP="00EC6C6C">
      <w:pPr>
        <w:pStyle w:val="Instructions"/>
      </w:pPr>
      <w:r w:rsidRPr="00BD4A61">
        <w:t>“COLOR GUARD, ATTENTION”</w:t>
      </w:r>
    </w:p>
    <w:p w:rsidR="00EC6C6C" w:rsidRPr="00BD4A61" w:rsidRDefault="00EC6C6C" w:rsidP="00EC6C6C">
      <w:pPr>
        <w:pStyle w:val="Instructions"/>
      </w:pPr>
      <w:r w:rsidRPr="00BD4A61">
        <w:t>(if audience not already standing) “Please rise”</w:t>
      </w:r>
    </w:p>
    <w:p w:rsidR="00EC6C6C" w:rsidRPr="00BD4A61" w:rsidRDefault="00EC6C6C" w:rsidP="00EC6C6C">
      <w:pPr>
        <w:pStyle w:val="Instructions"/>
      </w:pPr>
      <w:r w:rsidRPr="00BD4A61">
        <w:t>(one-second pause)</w:t>
      </w:r>
    </w:p>
    <w:p w:rsidR="00EC6C6C" w:rsidRPr="00BD4A61" w:rsidRDefault="00EC6C6C" w:rsidP="00EC6C6C">
      <w:pPr>
        <w:pStyle w:val="Instructions"/>
      </w:pPr>
      <w:r w:rsidRPr="00BD4A61">
        <w:t>“SCOUTS, SALUTE” (</w:t>
      </w:r>
      <w:r>
        <w:t xml:space="preserve">Caller salutes, </w:t>
      </w:r>
      <w:r w:rsidRPr="00BD4A61">
        <w:t>CG does not salute)</w:t>
      </w:r>
    </w:p>
    <w:p w:rsidR="00EC6C6C" w:rsidRPr="00BD4A61" w:rsidRDefault="00EC6C6C" w:rsidP="00EC6C6C">
      <w:pPr>
        <w:pStyle w:val="Instructions"/>
      </w:pPr>
      <w:r w:rsidRPr="00BD4A61">
        <w:t>“All those not in uniform, please put your right hand over your heart”</w:t>
      </w:r>
    </w:p>
    <w:p w:rsidR="00EC6C6C" w:rsidRPr="00BD4A61" w:rsidRDefault="00EC6C6C" w:rsidP="00EC6C6C">
      <w:pPr>
        <w:pStyle w:val="Instructions"/>
      </w:pPr>
      <w:r w:rsidRPr="00BD4A61">
        <w:t xml:space="preserve"> (one-second pause)</w:t>
      </w:r>
    </w:p>
    <w:p w:rsidR="00EC6C6C" w:rsidRPr="00BD4A61" w:rsidRDefault="00EC6C6C" w:rsidP="00EC6C6C">
      <w:pPr>
        <w:pStyle w:val="Instructions"/>
      </w:pPr>
      <w:r w:rsidRPr="00BD4A61">
        <w:t>“COLOR GUARD, ADVANCE”</w:t>
      </w:r>
    </w:p>
    <w:p w:rsidR="00EC6C6C" w:rsidRDefault="00EC6C6C" w:rsidP="00EC6C6C">
      <w:pPr>
        <w:pStyle w:val="Instructions"/>
      </w:pPr>
      <w:r w:rsidRPr="00BD4A61">
        <w:t>(CG advances, with US flag slightly ahead)</w:t>
      </w:r>
    </w:p>
    <w:p w:rsidR="00EC6C6C" w:rsidRPr="00BD4A61" w:rsidRDefault="00EC6C6C" w:rsidP="00EC6C6C">
      <w:pPr>
        <w:pStyle w:val="Instructions"/>
      </w:pPr>
      <w:r>
        <w:t>(When CG reaches flag holders)</w:t>
      </w:r>
    </w:p>
    <w:p w:rsidR="00EC6C6C" w:rsidRDefault="00EC6C6C" w:rsidP="00EC6C6C">
      <w:pPr>
        <w:pStyle w:val="Instructions"/>
      </w:pPr>
      <w:r w:rsidRPr="00BD4A61">
        <w:t xml:space="preserve"> “Please join me in the pledge of Allegiance.</w:t>
      </w:r>
      <w:r>
        <w:t>”</w:t>
      </w:r>
    </w:p>
    <w:p w:rsidR="00EC6C6C" w:rsidRPr="00BD4A61" w:rsidRDefault="00EC6C6C" w:rsidP="00EC6C6C">
      <w:pPr>
        <w:pStyle w:val="Instructions"/>
      </w:pPr>
      <w:r>
        <w:t>“</w:t>
      </w:r>
      <w:r w:rsidRPr="00BD4A61">
        <w:t>READY, BEGIN.  I PLEDGE ALLEGIANCE to the flag …” (CG does not recite the Pledge)</w:t>
      </w:r>
    </w:p>
    <w:p w:rsidR="00EC6C6C" w:rsidRDefault="00EC6C6C" w:rsidP="00EC6C6C">
      <w:pPr>
        <w:pStyle w:val="Instructions"/>
      </w:pPr>
      <w:r w:rsidRPr="00BD4A61">
        <w:t>“COLOR GUARD, POST THE COLORS”</w:t>
      </w:r>
    </w:p>
    <w:p w:rsidR="00EC6C6C" w:rsidRPr="00BD4A61" w:rsidRDefault="00EC6C6C" w:rsidP="00EC6C6C">
      <w:pPr>
        <w:pStyle w:val="Instructions"/>
      </w:pPr>
      <w:r>
        <w:t>“TWO”</w:t>
      </w:r>
    </w:p>
    <w:p w:rsidR="00EC6C6C" w:rsidRPr="00BD4A61" w:rsidRDefault="00EC6C6C" w:rsidP="00EC6C6C">
      <w:pPr>
        <w:pStyle w:val="Instructions"/>
      </w:pPr>
      <w:r w:rsidRPr="00BD4A61">
        <w:t xml:space="preserve"> (Scout sign)</w:t>
      </w:r>
    </w:p>
    <w:p w:rsidR="00EC6C6C" w:rsidRPr="00BD4A61" w:rsidRDefault="00EC6C6C" w:rsidP="00EC6C6C">
      <w:pPr>
        <w:pStyle w:val="Instructions"/>
      </w:pPr>
      <w:r w:rsidRPr="00BD4A61">
        <w:t>“ON MY HONOR, I will do my best…”</w:t>
      </w:r>
    </w:p>
    <w:p w:rsidR="00EC6C6C" w:rsidRPr="00BD4A61" w:rsidRDefault="00EC6C6C" w:rsidP="00EC6C6C">
      <w:pPr>
        <w:pStyle w:val="Instructions"/>
      </w:pPr>
      <w:r w:rsidRPr="00BD4A61">
        <w:t>“A SCOUT IS trustworthy, …”</w:t>
      </w:r>
    </w:p>
    <w:p w:rsidR="00EC6C6C" w:rsidRPr="00BD4A61" w:rsidRDefault="00EC6C6C" w:rsidP="00EC6C6C">
      <w:pPr>
        <w:pStyle w:val="Instructions"/>
      </w:pPr>
      <w:r w:rsidRPr="00BD4A61">
        <w:t>“TWO”</w:t>
      </w:r>
    </w:p>
    <w:p w:rsidR="00EC6C6C" w:rsidRPr="00BD4A61" w:rsidRDefault="00EC6C6C" w:rsidP="00EC6C6C">
      <w:pPr>
        <w:pStyle w:val="Instructions"/>
      </w:pPr>
      <w:r w:rsidRPr="00BD4A61">
        <w:t>“COLOR GUARD, DISMISSED”</w:t>
      </w:r>
    </w:p>
    <w:p w:rsidR="00EC6C6C" w:rsidRPr="00BD4A61" w:rsidRDefault="00EC6C6C" w:rsidP="00EC6C6C">
      <w:pPr>
        <w:pStyle w:val="Instructions"/>
      </w:pPr>
      <w:r w:rsidRPr="00BD4A61">
        <w:t>“You may be seated.”</w:t>
      </w:r>
    </w:p>
    <w:p w:rsidR="00EC6C6C" w:rsidRDefault="00EC6C6C" w:rsidP="00EC6C6C">
      <w:pPr>
        <w:pStyle w:val="Heading"/>
      </w:pPr>
      <w:r>
        <w:br w:type="column"/>
      </w:r>
      <w:r>
        <w:lastRenderedPageBreak/>
        <w:t>Retirement of Colors</w:t>
      </w:r>
    </w:p>
    <w:p w:rsidR="00EC6C6C" w:rsidRPr="00BD4A61" w:rsidRDefault="00EC6C6C" w:rsidP="00EC6C6C">
      <w:pPr>
        <w:pStyle w:val="Instructions"/>
      </w:pPr>
      <w:r w:rsidRPr="00BD4A61">
        <w:t xml:space="preserve">“COLOR GUARD, PREPARE TO </w:t>
      </w:r>
      <w:r>
        <w:t>RETIRE</w:t>
      </w:r>
      <w:r w:rsidRPr="00BD4A61">
        <w:t xml:space="preserve"> COLORS”</w:t>
      </w:r>
    </w:p>
    <w:p w:rsidR="00EC6C6C" w:rsidRPr="00BD4A61" w:rsidRDefault="00EC6C6C" w:rsidP="00EC6C6C">
      <w:pPr>
        <w:pStyle w:val="Instructions"/>
      </w:pPr>
      <w:r w:rsidRPr="00BD4A61">
        <w:t>(wait for CG to be ready at rear)</w:t>
      </w:r>
    </w:p>
    <w:p w:rsidR="00EC6C6C" w:rsidRPr="00BD4A61" w:rsidRDefault="00EC6C6C" w:rsidP="00EC6C6C">
      <w:pPr>
        <w:pStyle w:val="Instructions"/>
      </w:pPr>
      <w:r w:rsidRPr="00BD4A61">
        <w:t>“COLOR GUARD, ATTENTION”</w:t>
      </w:r>
    </w:p>
    <w:p w:rsidR="00EC6C6C" w:rsidRPr="00BD4A61" w:rsidRDefault="00EC6C6C" w:rsidP="00EC6C6C">
      <w:pPr>
        <w:pStyle w:val="Instructions"/>
      </w:pPr>
      <w:r w:rsidRPr="00BD4A61">
        <w:t>(if audience not already standing) “Please rise”</w:t>
      </w:r>
    </w:p>
    <w:p w:rsidR="00EC6C6C" w:rsidRPr="00BD4A61" w:rsidRDefault="00EC6C6C" w:rsidP="00EC6C6C">
      <w:pPr>
        <w:pStyle w:val="Instructions"/>
      </w:pPr>
      <w:r w:rsidRPr="00BD4A61">
        <w:t>“COLOR GUARD, ADVANCE”</w:t>
      </w:r>
    </w:p>
    <w:p w:rsidR="00EC6C6C" w:rsidRPr="00BD4A61" w:rsidRDefault="00EC6C6C" w:rsidP="00EC6C6C">
      <w:pPr>
        <w:pStyle w:val="Instructions"/>
      </w:pPr>
      <w:r w:rsidRPr="00BD4A61">
        <w:t>(when CG is in position at front)</w:t>
      </w:r>
    </w:p>
    <w:p w:rsidR="00EC6C6C" w:rsidRPr="00BD4A61" w:rsidRDefault="00EC6C6C" w:rsidP="00EC6C6C">
      <w:pPr>
        <w:pStyle w:val="Instructions"/>
      </w:pPr>
      <w:r w:rsidRPr="00BD4A61">
        <w:t>“SCOUTS, SALUTE” (CG does not salute)</w:t>
      </w:r>
    </w:p>
    <w:p w:rsidR="00EC6C6C" w:rsidRPr="00BD4A61" w:rsidRDefault="00EC6C6C" w:rsidP="00EC6C6C">
      <w:pPr>
        <w:pStyle w:val="Instructions"/>
      </w:pPr>
      <w:r w:rsidRPr="00BD4A61">
        <w:t>“All those not in uniform, please put your right hand over your heart”</w:t>
      </w:r>
    </w:p>
    <w:p w:rsidR="00EC6C6C" w:rsidRPr="00BD4A61" w:rsidRDefault="00EC6C6C" w:rsidP="00EC6C6C">
      <w:pPr>
        <w:pStyle w:val="Instructions"/>
      </w:pPr>
      <w:r w:rsidRPr="00BD4A61">
        <w:t xml:space="preserve"> (one second)</w:t>
      </w:r>
    </w:p>
    <w:p w:rsidR="00EC6C6C" w:rsidRDefault="00EC6C6C" w:rsidP="00EC6C6C">
      <w:pPr>
        <w:pStyle w:val="Instructions"/>
      </w:pPr>
      <w:r w:rsidRPr="00BD4A61">
        <w:t>“COLOR GUARD, RETRIEVE THE COLORS”</w:t>
      </w:r>
    </w:p>
    <w:p w:rsidR="00EC6C6C" w:rsidRPr="00BD4A61" w:rsidRDefault="00EC6C6C" w:rsidP="00EC6C6C">
      <w:pPr>
        <w:pStyle w:val="Instructions"/>
      </w:pPr>
      <w:r>
        <w:t>(CG removes flags from holders)</w:t>
      </w:r>
    </w:p>
    <w:p w:rsidR="00EC6C6C" w:rsidRPr="00BD4A61" w:rsidRDefault="00EC6C6C" w:rsidP="00EC6C6C">
      <w:pPr>
        <w:pStyle w:val="Instructions"/>
      </w:pPr>
      <w:r w:rsidRPr="00BD4A61">
        <w:t>“COLOR GUARD, RETIRE THE COLORS”</w:t>
      </w:r>
    </w:p>
    <w:p w:rsidR="00EC6C6C" w:rsidRDefault="00EC6C6C" w:rsidP="00EC6C6C">
      <w:pPr>
        <w:pStyle w:val="Instructions"/>
      </w:pPr>
      <w:r w:rsidRPr="00BD4A61">
        <w:t>(</w:t>
      </w:r>
      <w:r>
        <w:t>CG marches to rear)</w:t>
      </w:r>
    </w:p>
    <w:p w:rsidR="00EC6C6C" w:rsidRPr="00BD4A61" w:rsidRDefault="00EC6C6C" w:rsidP="00EC6C6C">
      <w:pPr>
        <w:pStyle w:val="Instructions"/>
      </w:pPr>
      <w:r>
        <w:t>(</w:t>
      </w:r>
      <w:r w:rsidRPr="00BD4A61">
        <w:t>when CG is at rear)</w:t>
      </w:r>
    </w:p>
    <w:p w:rsidR="00EC6C6C" w:rsidRPr="00BD4A61" w:rsidRDefault="00EC6C6C" w:rsidP="00EC6C6C">
      <w:pPr>
        <w:pStyle w:val="Instructions"/>
      </w:pPr>
      <w:r w:rsidRPr="00BD4A61">
        <w:t>“TWO”</w:t>
      </w:r>
    </w:p>
    <w:p w:rsidR="00EC6C6C" w:rsidRPr="00BD4A61" w:rsidRDefault="00EC6C6C" w:rsidP="00EC6C6C">
      <w:pPr>
        <w:pStyle w:val="Instructions"/>
      </w:pPr>
      <w:r w:rsidRPr="00BD4A61">
        <w:t xml:space="preserve"> “COLOR GUARD, DISMISSED”</w:t>
      </w:r>
    </w:p>
    <w:p w:rsidR="00A04600" w:rsidRPr="00EC6C6C" w:rsidRDefault="00A04600" w:rsidP="00EC6C6C"/>
    <w:sectPr w:rsidR="00A04600" w:rsidRPr="00EC6C6C" w:rsidSect="00571F69">
      <w:pgSz w:w="15840" w:h="12240" w:orient="landscape"/>
      <w:pgMar w:top="720" w:right="576" w:bottom="720" w:left="576" w:header="720" w:footer="720" w:gutter="0"/>
      <w:cols w:num="2" w:space="115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4F5"/>
    <w:multiLevelType w:val="hybridMultilevel"/>
    <w:tmpl w:val="16446BD4"/>
    <w:lvl w:ilvl="0" w:tplc="CA5E2D60">
      <w:start w:val="1"/>
      <w:numFmt w:val="bullet"/>
      <w:pStyle w:val="Instruction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11537"/>
    <w:multiLevelType w:val="hybridMultilevel"/>
    <w:tmpl w:val="9B547432"/>
    <w:lvl w:ilvl="0" w:tplc="389AB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1"/>
  <w:proofState w:spelling="clean" w:grammar="clean"/>
  <w:defaultTabStop w:val="720"/>
  <w:characterSpacingControl w:val="doNotCompress"/>
  <w:compat/>
  <w:rsids>
    <w:rsidRoot w:val="00A04600"/>
    <w:rsid w:val="002C7E4E"/>
    <w:rsid w:val="003845A6"/>
    <w:rsid w:val="00445463"/>
    <w:rsid w:val="005026EE"/>
    <w:rsid w:val="00727731"/>
    <w:rsid w:val="00864050"/>
    <w:rsid w:val="00A04600"/>
    <w:rsid w:val="00BD4A61"/>
    <w:rsid w:val="00C31342"/>
    <w:rsid w:val="00CE4BE2"/>
    <w:rsid w:val="00E523B7"/>
    <w:rsid w:val="00EC6C6C"/>
    <w:rsid w:val="00F04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E523B7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Instructions"/>
    <w:qFormat/>
    <w:rsid w:val="00A04600"/>
    <w:pPr>
      <w:spacing w:after="0" w:line="240" w:lineRule="auto"/>
    </w:pPr>
    <w:rPr>
      <w:rFonts w:ascii="Times New Roman" w:eastAsia="Times New Roman" w:hAnsi="Times New Roman" w:cs="Times New Roman"/>
      <w:b/>
      <w:noProof w:val="0"/>
      <w:sz w:val="28"/>
      <w:szCs w:val="24"/>
    </w:rPr>
  </w:style>
  <w:style w:type="paragraph" w:customStyle="1" w:styleId="Instructions">
    <w:name w:val="Instructions"/>
    <w:basedOn w:val="Normal"/>
    <w:qFormat/>
    <w:rsid w:val="00BD4A61"/>
    <w:pPr>
      <w:numPr>
        <w:numId w:val="2"/>
      </w:numPr>
      <w:spacing w:after="0" w:line="240" w:lineRule="auto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Brown</dc:creator>
  <cp:lastModifiedBy> Jordan Brown</cp:lastModifiedBy>
  <cp:revision>2</cp:revision>
  <dcterms:created xsi:type="dcterms:W3CDTF">2013-06-07T03:38:00Z</dcterms:created>
  <dcterms:modified xsi:type="dcterms:W3CDTF">2013-06-11T19:39:00Z</dcterms:modified>
</cp:coreProperties>
</file>